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102" w14:textId="0BC1BFE2" w:rsidR="00E7345B" w:rsidRPr="00E545F4" w:rsidRDefault="00E545F4" w:rsidP="00E545F4">
      <w:pPr>
        <w:pStyle w:val="1"/>
        <w:rPr>
          <w:b w:val="0"/>
          <w:bCs w:val="0"/>
          <w:kern w:val="2"/>
          <w:sz w:val="30"/>
          <w:szCs w:val="30"/>
        </w:rPr>
      </w:pPr>
      <w:r>
        <w:t>Desktop</w:t>
      </w:r>
      <w:r>
        <w:rPr>
          <w:rFonts w:hint="eastAsia"/>
        </w:rPr>
        <w:t xml:space="preserve"> </w:t>
      </w:r>
      <w:r>
        <w:t>Keyboard</w:t>
      </w:r>
      <w:r>
        <w:br/>
      </w:r>
      <w:r w:rsidRPr="00E545F4">
        <w:rPr>
          <w:b w:val="0"/>
          <w:bCs w:val="0"/>
          <w:kern w:val="2"/>
          <w:sz w:val="30"/>
          <w:szCs w:val="30"/>
        </w:rPr>
        <w:t>Feel-good typing that's built to go the distance</w:t>
      </w:r>
    </w:p>
    <w:p w14:paraId="6BAEF100" w14:textId="5DAF469B" w:rsidR="00E7345B" w:rsidRDefault="00D142B5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28348A04" wp14:editId="029F8FE7">
            <wp:extent cx="5485714" cy="324761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1BC11B5A" w14:textId="77777777" w:rsidR="00D142B5" w:rsidRDefault="00D142B5" w:rsidP="00D142B5">
      <w:pPr>
        <w:pStyle w:val="3"/>
      </w:pPr>
      <w:r>
        <w:t>Multimedia control and gaming shortcuts</w:t>
      </w:r>
    </w:p>
    <w:p w14:paraId="415AAFC6" w14:textId="5679DA86" w:rsidR="00D142B5" w:rsidRPr="00D142B5" w:rsidRDefault="00D142B5" w:rsidP="00D142B5">
      <w:pPr>
        <w:pStyle w:val="3"/>
      </w:pPr>
      <w:r w:rsidRPr="00D142B5">
        <w:rPr>
          <w:b w:val="0"/>
          <w:bCs w:val="0"/>
          <w:sz w:val="30"/>
          <w:szCs w:val="30"/>
        </w:rPr>
        <w:t>The new CP-K6015 is a fully functional, low profile full-size keyboard designed for better multimedia functionality for common activities such as email, sounds, skip tracks and of course browser control.</w:t>
      </w:r>
    </w:p>
    <w:p w14:paraId="5384FFB0" w14:textId="77777777" w:rsidR="00D142B5" w:rsidRDefault="00D142B5" w:rsidP="00D142B5">
      <w:pPr>
        <w:pStyle w:val="3"/>
        <w:rPr>
          <w:b w:val="0"/>
          <w:bCs w:val="0"/>
          <w:sz w:val="30"/>
          <w:szCs w:val="30"/>
        </w:rPr>
      </w:pPr>
      <w:proofErr w:type="gramStart"/>
      <w:r w:rsidRPr="00D142B5">
        <w:rPr>
          <w:b w:val="0"/>
          <w:bCs w:val="0"/>
          <w:sz w:val="30"/>
          <w:szCs w:val="30"/>
        </w:rPr>
        <w:t>Furthermore</w:t>
      </w:r>
      <w:proofErr w:type="gramEnd"/>
      <w:r w:rsidRPr="00D142B5">
        <w:rPr>
          <w:b w:val="0"/>
          <w:bCs w:val="0"/>
          <w:sz w:val="30"/>
          <w:szCs w:val="30"/>
        </w:rPr>
        <w:t xml:space="preserve"> the CP-K6015 has </w:t>
      </w:r>
      <w:proofErr w:type="spellStart"/>
      <w:r w:rsidRPr="00D142B5">
        <w:rPr>
          <w:b w:val="0"/>
          <w:bCs w:val="0"/>
          <w:sz w:val="30"/>
          <w:szCs w:val="30"/>
        </w:rPr>
        <w:t>colour</w:t>
      </w:r>
      <w:proofErr w:type="spellEnd"/>
      <w:r w:rsidRPr="00D142B5">
        <w:rPr>
          <w:b w:val="0"/>
          <w:bCs w:val="0"/>
          <w:sz w:val="30"/>
          <w:szCs w:val="30"/>
        </w:rPr>
        <w:t>-coded keys for the most common gaming control, both on the cursor pad and also the alpha keys, meaning faster key recognition and thus faster gameplay thrown in.</w:t>
      </w:r>
    </w:p>
    <w:p w14:paraId="1C69E9EA" w14:textId="77777777" w:rsidR="00D142B5" w:rsidRDefault="00D142B5" w:rsidP="00D142B5">
      <w:pPr>
        <w:pStyle w:val="3"/>
      </w:pPr>
      <w:r>
        <w:t xml:space="preserve">Ideal for tablet and mobile computing </w:t>
      </w:r>
      <w:proofErr w:type="gramStart"/>
      <w:r>
        <w:t>devices..</w:t>
      </w:r>
      <w:proofErr w:type="gramEnd"/>
    </w:p>
    <w:p w14:paraId="42475382" w14:textId="77777777" w:rsidR="00D142B5" w:rsidRDefault="00D142B5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D142B5">
        <w:rPr>
          <w:b w:val="0"/>
          <w:bCs w:val="0"/>
          <w:kern w:val="2"/>
          <w:sz w:val="30"/>
          <w:szCs w:val="30"/>
        </w:rPr>
        <w:lastRenderedPageBreak/>
        <w:t>Being totally Plug n' Play, the CP-K</w:t>
      </w:r>
      <w:proofErr w:type="gramStart"/>
      <w:r w:rsidRPr="00D142B5">
        <w:rPr>
          <w:b w:val="0"/>
          <w:bCs w:val="0"/>
          <w:kern w:val="2"/>
          <w:sz w:val="30"/>
          <w:szCs w:val="30"/>
        </w:rPr>
        <w:t>6015  keyboard</w:t>
      </w:r>
      <w:proofErr w:type="gramEnd"/>
      <w:r w:rsidRPr="00D142B5">
        <w:rPr>
          <w:b w:val="0"/>
          <w:bCs w:val="0"/>
          <w:kern w:val="2"/>
          <w:sz w:val="30"/>
          <w:szCs w:val="30"/>
        </w:rPr>
        <w:t xml:space="preserve"> is also compatible with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AndroidTM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 tablet devices which have a USB port available (or via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a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 on-the-go adapter), which makes typing faster and or course more accurate than touching a screen.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Its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 also ideal for the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RaspberryTM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 PI computer, whereby a low-cost but multifunction keyboard is required.</w:t>
      </w:r>
    </w:p>
    <w:p w14:paraId="1CEC8CD2" w14:textId="42DA0D91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3E1B8FA" w14:textId="77777777" w:rsidR="00D142B5" w:rsidRPr="00D142B5" w:rsidRDefault="00D142B5" w:rsidP="00D142B5">
      <w:pPr>
        <w:pStyle w:val="1"/>
        <w:rPr>
          <w:b w:val="0"/>
          <w:bCs w:val="0"/>
          <w:kern w:val="2"/>
          <w:sz w:val="30"/>
          <w:szCs w:val="30"/>
        </w:rPr>
      </w:pPr>
      <w:r w:rsidRPr="00D142B5">
        <w:rPr>
          <w:b w:val="0"/>
          <w:bCs w:val="0"/>
          <w:kern w:val="2"/>
          <w:sz w:val="30"/>
          <w:szCs w:val="30"/>
        </w:rPr>
        <w:t>Comfortable type with tactile feedback</w:t>
      </w:r>
    </w:p>
    <w:p w14:paraId="5582048B" w14:textId="77777777" w:rsidR="00D142B5" w:rsidRPr="00D142B5" w:rsidRDefault="00D142B5" w:rsidP="00D142B5">
      <w:pPr>
        <w:pStyle w:val="1"/>
        <w:rPr>
          <w:b w:val="0"/>
          <w:bCs w:val="0"/>
          <w:kern w:val="2"/>
          <w:sz w:val="30"/>
          <w:szCs w:val="30"/>
        </w:rPr>
      </w:pPr>
      <w:r w:rsidRPr="00D142B5">
        <w:rPr>
          <w:b w:val="0"/>
          <w:bCs w:val="0"/>
          <w:kern w:val="2"/>
          <w:sz w:val="30"/>
          <w:szCs w:val="30"/>
        </w:rPr>
        <w:t>Extended multimedia shortcut buttons</w:t>
      </w:r>
    </w:p>
    <w:p w14:paraId="77F52B66" w14:textId="77777777" w:rsidR="00D142B5" w:rsidRPr="00D142B5" w:rsidRDefault="00D142B5" w:rsidP="00D142B5">
      <w:pPr>
        <w:pStyle w:val="1"/>
        <w:rPr>
          <w:b w:val="0"/>
          <w:bCs w:val="0"/>
          <w:kern w:val="2"/>
          <w:sz w:val="30"/>
          <w:szCs w:val="30"/>
        </w:rPr>
      </w:pPr>
      <w:proofErr w:type="spellStart"/>
      <w:r w:rsidRPr="00D142B5">
        <w:rPr>
          <w:b w:val="0"/>
          <w:bCs w:val="0"/>
          <w:kern w:val="2"/>
          <w:sz w:val="30"/>
          <w:szCs w:val="30"/>
        </w:rPr>
        <w:t>Colour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>-coded popular gaming action keys</w:t>
      </w:r>
    </w:p>
    <w:p w14:paraId="69AE43F6" w14:textId="77777777" w:rsidR="00D142B5" w:rsidRDefault="00D142B5" w:rsidP="00D142B5">
      <w:pPr>
        <w:pStyle w:val="1"/>
        <w:rPr>
          <w:b w:val="0"/>
          <w:bCs w:val="0"/>
          <w:kern w:val="2"/>
          <w:sz w:val="30"/>
          <w:szCs w:val="30"/>
        </w:rPr>
      </w:pPr>
      <w:r w:rsidRPr="00D142B5">
        <w:rPr>
          <w:b w:val="0"/>
          <w:bCs w:val="0"/>
          <w:kern w:val="2"/>
          <w:sz w:val="30"/>
          <w:szCs w:val="30"/>
        </w:rPr>
        <w:t xml:space="preserve">USB Plug n' Play - for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,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MacTM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, </w:t>
      </w:r>
      <w:proofErr w:type="spellStart"/>
      <w:r w:rsidRPr="00D142B5">
        <w:rPr>
          <w:b w:val="0"/>
          <w:bCs w:val="0"/>
          <w:kern w:val="2"/>
          <w:sz w:val="30"/>
          <w:szCs w:val="30"/>
        </w:rPr>
        <w:t>LinuxTM</w:t>
      </w:r>
      <w:proofErr w:type="spellEnd"/>
      <w:r w:rsidRPr="00D142B5">
        <w:rPr>
          <w:b w:val="0"/>
          <w:bCs w:val="0"/>
          <w:kern w:val="2"/>
          <w:sz w:val="30"/>
          <w:szCs w:val="30"/>
        </w:rPr>
        <w:t xml:space="preserve"> and PITM</w:t>
      </w:r>
    </w:p>
    <w:p w14:paraId="34B6B4AF" w14:textId="63EBD744" w:rsidR="00FD26D2" w:rsidRDefault="00FD26D2" w:rsidP="00D142B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proofErr w:type="gramStart"/>
      <w:r w:rsidRPr="00171790">
        <w:rPr>
          <w:sz w:val="30"/>
          <w:szCs w:val="30"/>
          <w:bdr w:val="none" w:sz="0" w:space="0" w:color="auto" w:frame="1"/>
        </w:rPr>
        <w:t>material :ABS</w:t>
      </w:r>
      <w:proofErr w:type="gramEnd"/>
      <w:r w:rsidRPr="00171790">
        <w:rPr>
          <w:sz w:val="30"/>
          <w:szCs w:val="30"/>
          <w:bdr w:val="none" w:sz="0" w:space="0" w:color="auto" w:frame="1"/>
        </w:rPr>
        <w:t xml:space="preserve">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1C2FD67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FD644E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 xml:space="preserve">M </w:t>
      </w:r>
      <w:proofErr w:type="spellStart"/>
      <w:r>
        <w:rPr>
          <w:sz w:val="30"/>
          <w:szCs w:val="30"/>
          <w:bdr w:val="none" w:sz="0" w:space="0" w:color="auto" w:frame="1"/>
        </w:rPr>
        <w:t>lenght</w:t>
      </w:r>
      <w:proofErr w:type="spellEnd"/>
    </w:p>
    <w:p w14:paraId="796E65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Low-profile, quiet keys</w:t>
      </w:r>
    </w:p>
    <w:p w14:paraId="1B451FE7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Full-size keyboard</w:t>
      </w:r>
    </w:p>
    <w:p w14:paraId="45E5A91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Thin-profile keyboard</w:t>
      </w:r>
    </w:p>
    <w:p w14:paraId="291D818A" w14:textId="6BFF49FF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Spill-resistant design</w:t>
      </w:r>
    </w:p>
    <w:p w14:paraId="133EABB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lastRenderedPageBreak/>
        <w:t>Durable keys that can last</w:t>
      </w:r>
    </w:p>
    <w:p w14:paraId="60E5525E" w14:textId="7FE7582C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up to 10 million keystrokes</w:t>
      </w:r>
    </w:p>
    <w:p w14:paraId="5895CB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Strong, adjustable tilt legs</w:t>
      </w:r>
    </w:p>
    <w:p w14:paraId="05B911CE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Plug-and-play USB connection</w:t>
      </w:r>
    </w:p>
    <w:p w14:paraId="27ECCF7F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Bold, bright characters</w:t>
      </w:r>
    </w:p>
    <w:p w14:paraId="2787B2D9" w14:textId="42E115CD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No software installation</w:t>
      </w:r>
    </w:p>
    <w:p w14:paraId="20F89FB7" w14:textId="49E9CAFF" w:rsidR="00FD291D" w:rsidRPr="00FD291D" w:rsidRDefault="00FD291D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38D4A672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AD67E6" w:rsidRPr="00AD67E6">
        <w:rPr>
          <w:sz w:val="32"/>
          <w:szCs w:val="32"/>
        </w:rPr>
        <w:t>K</w:t>
      </w:r>
      <w:r w:rsidR="00D142B5">
        <w:rPr>
          <w:sz w:val="32"/>
          <w:szCs w:val="32"/>
        </w:rPr>
        <w:t>6015</w:t>
      </w:r>
    </w:p>
    <w:p w14:paraId="7CED57FE" w14:textId="5915F963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AD67E6">
        <w:rPr>
          <w:sz w:val="32"/>
          <w:szCs w:val="32"/>
        </w:rPr>
        <w:t>3</w:t>
      </w:r>
      <w:r w:rsidR="00D142B5">
        <w:rPr>
          <w:sz w:val="32"/>
          <w:szCs w:val="32"/>
        </w:rPr>
        <w:t>4595</w:t>
      </w:r>
    </w:p>
    <w:p w14:paraId="6C4BA5B0" w14:textId="69FD03B2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D142B5" w:rsidRPr="00D142B5">
        <w:rPr>
          <w:sz w:val="32"/>
          <w:szCs w:val="32"/>
        </w:rPr>
        <w:t>43.5X14.5X2 cm</w:t>
      </w:r>
    </w:p>
    <w:p w14:paraId="3AE1D97B" w14:textId="5F0B9F3B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</w:t>
      </w:r>
      <w:r w:rsidR="00035DA5">
        <w:rPr>
          <w:sz w:val="32"/>
          <w:szCs w:val="32"/>
        </w:rPr>
        <w:t>3</w:t>
      </w:r>
      <w:r w:rsidR="00D142B5">
        <w:rPr>
          <w:sz w:val="32"/>
          <w:szCs w:val="32"/>
        </w:rPr>
        <w:t>8</w:t>
      </w:r>
      <w:r w:rsidR="00035DA5">
        <w:rPr>
          <w:sz w:val="32"/>
          <w:szCs w:val="32"/>
        </w:rPr>
        <w:t>0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6E5E" w14:textId="77777777" w:rsidR="000A224A" w:rsidRDefault="000A224A" w:rsidP="007F112D">
      <w:r>
        <w:separator/>
      </w:r>
    </w:p>
  </w:endnote>
  <w:endnote w:type="continuationSeparator" w:id="0">
    <w:p w14:paraId="3DD0B47D" w14:textId="77777777" w:rsidR="000A224A" w:rsidRDefault="000A224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4366" w14:textId="77777777" w:rsidR="000A224A" w:rsidRDefault="000A224A" w:rsidP="007F112D">
      <w:r>
        <w:separator/>
      </w:r>
    </w:p>
  </w:footnote>
  <w:footnote w:type="continuationSeparator" w:id="0">
    <w:p w14:paraId="03F6265A" w14:textId="77777777" w:rsidR="000A224A" w:rsidRDefault="000A224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EB7037"/>
    <w:multiLevelType w:val="hybridMultilevel"/>
    <w:tmpl w:val="8A62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DA5"/>
    <w:rsid w:val="00057924"/>
    <w:rsid w:val="000A224A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7F96"/>
    <w:rsid w:val="00751C94"/>
    <w:rsid w:val="00755A63"/>
    <w:rsid w:val="00762204"/>
    <w:rsid w:val="00767C9C"/>
    <w:rsid w:val="007704DE"/>
    <w:rsid w:val="007B0E16"/>
    <w:rsid w:val="007F112D"/>
    <w:rsid w:val="0082718D"/>
    <w:rsid w:val="0089242D"/>
    <w:rsid w:val="00937E4D"/>
    <w:rsid w:val="00977C86"/>
    <w:rsid w:val="009E462F"/>
    <w:rsid w:val="00A07E39"/>
    <w:rsid w:val="00A71E58"/>
    <w:rsid w:val="00AD67E6"/>
    <w:rsid w:val="00B2321D"/>
    <w:rsid w:val="00C41A6B"/>
    <w:rsid w:val="00C625E8"/>
    <w:rsid w:val="00CC7637"/>
    <w:rsid w:val="00CD3625"/>
    <w:rsid w:val="00D142B5"/>
    <w:rsid w:val="00DF1AAF"/>
    <w:rsid w:val="00E545F4"/>
    <w:rsid w:val="00E72302"/>
    <w:rsid w:val="00E7345B"/>
    <w:rsid w:val="00FD26D2"/>
    <w:rsid w:val="00FD291D"/>
    <w:rsid w:val="00FD644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45</cp:revision>
  <dcterms:created xsi:type="dcterms:W3CDTF">2021-06-17T03:46:00Z</dcterms:created>
  <dcterms:modified xsi:type="dcterms:W3CDTF">2021-08-31T05:39:00Z</dcterms:modified>
</cp:coreProperties>
</file>